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81" w:rsidRDefault="007B3D81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D1153" w:rsidRPr="001D1153" w:rsidRDefault="001D1153">
      <w:pPr>
        <w:pStyle w:val="normal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 w:rsidRPr="001D1153">
        <w:rPr>
          <w:rFonts w:ascii="Calibri" w:eastAsia="Calibri" w:hAnsi="Calibri" w:cs="Calibri"/>
          <w:b/>
          <w:color w:val="000000"/>
          <w:sz w:val="40"/>
          <w:szCs w:val="40"/>
        </w:rPr>
        <w:t>MATEMATICA E COMPLEMENTI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CLASSE 4° M    </w:t>
      </w:r>
      <w:r w:rsidR="00530C0E">
        <w:rPr>
          <w:rFonts w:ascii="Calibri" w:eastAsia="Calibri" w:hAnsi="Calibri" w:cs="Calibri"/>
          <w:b/>
          <w:color w:val="000000"/>
          <w:sz w:val="40"/>
          <w:szCs w:val="40"/>
        </w:rPr>
        <w:t>a.s. 21-22</w:t>
      </w:r>
    </w:p>
    <w:p w:rsidR="001D1153" w:rsidRDefault="001D1153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D1153" w:rsidRDefault="001D1153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D1153" w:rsidRDefault="001D1153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D1153" w:rsidRDefault="001D1153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7B3D81" w:rsidRDefault="007B3D81">
      <w:pPr>
        <w:pStyle w:val="normal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1D1153" w:rsidRDefault="001D1153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PROGRAMMA SVOLTO CON CONTENUTI NECESSARI PER AFFRONTARE L’ANNO SUCCESSIVO</w:t>
      </w:r>
    </w:p>
    <w:p w:rsidR="001D1153" w:rsidRDefault="001D1153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D1153" w:rsidRDefault="001D1153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D1153" w:rsidRDefault="001D1153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1D1153" w:rsidRDefault="001D1153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7B3D81" w:rsidRPr="00EB0CF7" w:rsidRDefault="00EB0CF7">
      <w:pPr>
        <w:pStyle w:val="normal"/>
        <w:spacing w:line="276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EB0CF7">
        <w:rPr>
          <w:rFonts w:ascii="Calibri" w:eastAsia="Calibri" w:hAnsi="Calibri" w:cs="Calibri"/>
          <w:b/>
          <w:color w:val="000000"/>
          <w:sz w:val="28"/>
          <w:szCs w:val="28"/>
        </w:rPr>
        <w:t>Riepilogo sulle disequazioni di primo e secondo grado e di grado superiore al secondo. Disequazioni fratte e sistemi di disequazioni.</w:t>
      </w:r>
    </w:p>
    <w:p w:rsidR="00304002" w:rsidRDefault="00304002" w:rsidP="00304002">
      <w:pPr>
        <w:pStyle w:val="NormaleWeb"/>
        <w:spacing w:before="0" w:beforeAutospacing="0" w:after="0" w:afterAutospacing="0"/>
        <w:rPr>
          <w:rFonts w:ascii="Calibri" w:eastAsia="Calibri" w:hAnsi="Calibri" w:cs="Calibri"/>
          <w:color w:val="000000"/>
          <w:sz w:val="20"/>
          <w:szCs w:val="20"/>
        </w:rPr>
      </w:pPr>
    </w:p>
    <w:p w:rsidR="007B3D81" w:rsidRDefault="007B3D81">
      <w:pPr>
        <w:pStyle w:val="normal"/>
        <w:ind w:left="4320" w:firstLine="720"/>
        <w:rPr>
          <w:rFonts w:ascii="Calibri" w:eastAsia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UD1: Introduzione</w:t>
      </w:r>
      <w:r w:rsidR="0052504B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all’analisi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Funzioni: dominio, zeri, segno,simmetrie.</w:t>
      </w:r>
    </w:p>
    <w:p w:rsidR="00E42E5C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delle funzioni a partire dal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grafico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determinare il dominio di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funzioni algebriche e di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funzioni esponenziali e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logaritmiche.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individuare dominio zeri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segno di una funzione a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partire dal grafico.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rappresentare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graficamente le proprietà delle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funzioni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UD1 Determinare il dominio di funzioni algebriche e di semplici funzioni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esponenziali e logaritmiche.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UD2: Limiti di funzioni</w:t>
      </w:r>
      <w:r w:rsidR="0052504B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>reali di variabile reale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Concetto di limite e definizione.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Teorema di esistenza ed unicità del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limite.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Le funzioni continue e l’algebra dei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limiti.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Forme di indecisione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algebriche.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Forme di indecisione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logaritmiche ed esponenziali.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Calcolare limiti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algebriche e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esponenziali e logaritmiche.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rappresentare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graficamente i limiti di 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funzioni.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riconoscere dal grafico il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valore dei limiti di una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funzione.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Obiettivi minimi UD2 Calcolare limiti di funzioni continue, forme di indecisione di funzioni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algebriche. Riconoscere dal grafico il valore dei limiti.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52504B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UD3: Continuità </w:t>
      </w:r>
      <w:r>
        <w:rPr>
          <w:rFonts w:ascii="Calibri" w:hAnsi="Calibri" w:cs="Calibri"/>
        </w:rPr>
        <w:t xml:space="preserve">Funzioni continue: </w:t>
      </w:r>
    </w:p>
    <w:p w:rsidR="007E4B8D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7E4B8D">
        <w:rPr>
          <w:rFonts w:ascii="Calibri" w:hAnsi="Calibri" w:cs="Calibri"/>
        </w:rPr>
        <w:t>efinizione di</w:t>
      </w:r>
      <w:r>
        <w:rPr>
          <w:rFonts w:ascii="Calibri" w:hAnsi="Calibri" w:cs="Calibri"/>
        </w:rPr>
        <w:t xml:space="preserve"> </w:t>
      </w:r>
      <w:r w:rsidR="007E4B8D">
        <w:rPr>
          <w:rFonts w:ascii="Calibri" w:hAnsi="Calibri" w:cs="Calibri"/>
        </w:rPr>
        <w:t>funzione continua in un punto.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Punti di discontinuità e loro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classificazione.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Proprietà delle funzioni continue: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teoremi degli zeri 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Teorema di Weierstrass.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Asintoti e grafico probabile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algebriche razionali e irrazionali.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Studiare la continuità o la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discontinuità di una funzione in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un punto.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Rappresentare graficamente le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proprietà di una funzione,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costruendone il grafico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probabile.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UD3 Classificare i punti di discontinuità di una funzione. Determinare gli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asintoti di una funzione e rappresentarli graficamente.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CF4869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UD4: La derivata 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concetto di derivata ed il suo</w:t>
      </w:r>
      <w:r w:rsidR="00CF48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significato geometrico.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Derivate delle funzioni elementari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Algebra delle derivate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Derivata della funzione composta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Classificazione e studio dei punti di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non derivabilità di una funzione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Calcolare la derivata di una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funzione algebrica e di funzioni</w:t>
      </w:r>
      <w:r w:rsidR="005250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logaritmiche ed esponenziali.</w:t>
      </w:r>
    </w:p>
    <w:p w:rsidR="0052504B" w:rsidRDefault="0052504B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UD4 Calcolare la derivata di funzioni algebriche e semplici funzioni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logaritmiche ed esponenziali. Individuare i punti di non derivabilità 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classificarli in casi semplici.</w:t>
      </w: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Materia: COMPLEMENTI DI MATEMATICA</w:t>
      </w: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Unità didattica Conoscenze Abilità</w:t>
      </w: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UD1- Logaritmi 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funzioni logaritmiche</w:t>
      </w: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Definizione di logaritmo</w:t>
      </w:r>
      <w:r w:rsidR="00CE7B4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Proprietà dei logaritmi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La funzione logaritmica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Saper riconoscere le proprietà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della funzione logaritmica dal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grafico.</w:t>
      </w: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CE7B46" w:rsidRDefault="00CE7B46" w:rsidP="007E4B8D">
      <w:pPr>
        <w:autoSpaceDE w:val="0"/>
        <w:autoSpaceDN w:val="0"/>
        <w:adjustRightInd w:val="0"/>
        <w:rPr>
          <w:rFonts w:ascii="Calibri" w:hAnsi="Calibri" w:cs="Calibri"/>
        </w:rPr>
      </w:pP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Obiettivi minimi UD1 Saper tracciare il grafico della funzione logaritmica. Saper risolvere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semplici equazioni logaritmiche.</w:t>
      </w:r>
    </w:p>
    <w:p w:rsidR="00CE7B46" w:rsidRDefault="00CE7B46" w:rsidP="007E4B8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E7B46" w:rsidRDefault="00CE7B46" w:rsidP="007E4B8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F4869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1. </w:t>
      </w:r>
      <w:r>
        <w:rPr>
          <w:rFonts w:ascii="Calibri" w:hAnsi="Calibri" w:cs="Calibri"/>
        </w:rPr>
        <w:t>Attività o moduli didattici concordati nel CdC a livello interdisciplinare</w:t>
      </w:r>
    </w:p>
    <w:p w:rsidR="007E4B8D" w:rsidRDefault="007E4B8D" w:rsidP="007E4B8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- Educazione civica</w:t>
      </w:r>
      <w:r w:rsidR="00CF4869">
        <w:rPr>
          <w:rFonts w:ascii="Calibri" w:hAnsi="Calibri" w:cs="Calibri"/>
        </w:rPr>
        <w:t xml:space="preserve"> “Pianeta Oceano” lettura e commenti. L’oceano e  conservazione delle sue biodiversità: l’importanza degli oceani per la sopravvivenza umana.</w:t>
      </w:r>
    </w:p>
    <w:p w:rsidR="007E4B8D" w:rsidRDefault="007E4B8D" w:rsidP="007E4B8D">
      <w:pPr>
        <w:rPr>
          <w:rFonts w:ascii="Calibri" w:hAnsi="Calibri" w:cs="Calibri"/>
        </w:rPr>
      </w:pPr>
    </w:p>
    <w:p w:rsidR="007E4B8D" w:rsidRDefault="007E4B8D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297DBE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LAVORO ESTIVO:</w:t>
      </w:r>
    </w:p>
    <w:p w:rsidR="00297DBE" w:rsidRDefault="00297DBE" w:rsidP="00297DBE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97DBE" w:rsidRDefault="00297DBE" w:rsidP="00297DBE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COLORO CHE AVRANNO GIUDIZIO SOSPESO CON MATEMATICA E COMPLEMENTI INSUFFICIENTE:</w:t>
      </w:r>
    </w:p>
    <w:p w:rsidR="00297DBE" w:rsidRDefault="00297DBE" w:rsidP="00297DBE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97DBE" w:rsidRDefault="00297DBE" w:rsidP="00297DBE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Prima di intraprendere gli esercizi assegnati sul registro elettronico, argomento per argomento, visionare e studiare i video su YOU TUBE del prof. Elia Bombardelli.</w:t>
      </w:r>
    </w:p>
    <w:p w:rsidR="00297DBE" w:rsidRDefault="00297DBE" w:rsidP="00297DBE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Studiare la teoria sul libro e gli esercizi svolti.</w:t>
      </w:r>
    </w:p>
    <w:p w:rsidR="00297DBE" w:rsidRDefault="00297DBE" w:rsidP="00297DBE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Svolgere gli esercizi assegmati, in modo continuo nel corso delle vacanze estive, non tutti insieme all’ultimo momento.</w:t>
      </w:r>
    </w:p>
    <w:p w:rsidR="005A114B" w:rsidRDefault="005A114B" w:rsidP="005A114B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TUTTI GLI ALTRI:</w:t>
      </w:r>
    </w:p>
    <w:p w:rsidR="005A114B" w:rsidRDefault="005A114B" w:rsidP="005A114B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A114B" w:rsidRDefault="005A114B" w:rsidP="005A114B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Prima di intraprendere gli esercizi assegnati sul registro elettronico, argomento per argomento, nel caso di dubbi teorici o di soluzione di esercizi ,visionare e studiare i video su YOU TUBE del prof. Elia Bombardelli.</w:t>
      </w:r>
    </w:p>
    <w:p w:rsidR="005A114B" w:rsidRDefault="005A114B" w:rsidP="005A114B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Studiare la teoria sul libro e gli esercizi svolti.</w:t>
      </w:r>
    </w:p>
    <w:p w:rsidR="005A114B" w:rsidRDefault="005A114B" w:rsidP="005A114B">
      <w:pPr>
        <w:pStyle w:val="Paragrafoelenco"/>
        <w:numPr>
          <w:ilvl w:val="0"/>
          <w:numId w:val="125"/>
        </w:num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Svolgere almeno metà  gli esercizi assegnati, in modo continuo nel corso delle vacanze estive, non tutti insieme all’ultimo momento.</w:t>
      </w:r>
    </w:p>
    <w:p w:rsidR="005A114B" w:rsidRDefault="005A114B" w:rsidP="005A114B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A114B" w:rsidRPr="005A114B" w:rsidRDefault="005A114B" w:rsidP="005A114B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97DBE" w:rsidRDefault="00297DBE" w:rsidP="00297DBE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297DBE" w:rsidRDefault="00297DBE" w:rsidP="007E4B8D">
      <w:pPr>
        <w:rPr>
          <w:rFonts w:ascii="Calibri" w:hAnsi="Calibri" w:cs="Calibri"/>
        </w:rPr>
      </w:pPr>
    </w:p>
    <w:p w:rsidR="007E4B8D" w:rsidRDefault="007E4B8D" w:rsidP="007E4B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La docente </w:t>
      </w:r>
    </w:p>
    <w:p w:rsidR="007E4B8D" w:rsidRDefault="007E4B8D" w:rsidP="007E4B8D">
      <w:pPr>
        <w:rPr>
          <w:rFonts w:asciiTheme="minorHAnsi" w:hAnsiTheme="minorHAnsi" w:cstheme="minorBidi"/>
        </w:rPr>
      </w:pPr>
      <w:r>
        <w:rPr>
          <w:rFonts w:ascii="Calibri" w:hAnsi="Calibri" w:cs="Calibri"/>
        </w:rPr>
        <w:t>Grazia Rossini</w:t>
      </w:r>
    </w:p>
    <w:p w:rsidR="00CC4686" w:rsidRPr="00F22B98" w:rsidRDefault="00CC4686">
      <w:pPr>
        <w:pStyle w:val="normal"/>
        <w:ind w:left="4320" w:firstLine="720"/>
        <w:rPr>
          <w:rFonts w:ascii="Calibri" w:eastAsia="Calibri" w:hAnsi="Calibri" w:cs="Calibri"/>
          <w:sz w:val="20"/>
          <w:szCs w:val="20"/>
        </w:rPr>
      </w:pPr>
    </w:p>
    <w:p w:rsidR="00CC4686" w:rsidRPr="00F22B98" w:rsidRDefault="00CC4686">
      <w:pPr>
        <w:pStyle w:val="normal"/>
        <w:ind w:left="4320" w:firstLine="720"/>
        <w:rPr>
          <w:rFonts w:ascii="Calibri" w:eastAsia="Calibri" w:hAnsi="Calibri" w:cs="Calibri"/>
          <w:sz w:val="20"/>
          <w:szCs w:val="20"/>
        </w:rPr>
      </w:pPr>
    </w:p>
    <w:p w:rsidR="00CC4686" w:rsidRPr="00F22B98" w:rsidRDefault="00F22B98" w:rsidP="00CC4686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22B98">
        <w:rPr>
          <w:rFonts w:ascii="Arial" w:eastAsia="Times New Roman" w:hAnsi="Arial" w:cs="Arial"/>
          <w:color w:val="000000"/>
          <w:sz w:val="20"/>
          <w:szCs w:val="20"/>
        </w:rPr>
        <w:t>Alunni:</w:t>
      </w:r>
    </w:p>
    <w:p w:rsidR="00F22B98" w:rsidRPr="00F22B98" w:rsidRDefault="00F22B98" w:rsidP="00CC4686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22B98">
        <w:rPr>
          <w:rFonts w:ascii="Arial" w:eastAsia="Times New Roman" w:hAnsi="Arial" w:cs="Arial"/>
          <w:color w:val="000000"/>
          <w:sz w:val="20"/>
          <w:szCs w:val="20"/>
        </w:rPr>
        <w:t>Eleonora Fogli</w:t>
      </w:r>
    </w:p>
    <w:p w:rsidR="00F22B98" w:rsidRPr="00F22B98" w:rsidRDefault="00F22B98" w:rsidP="00CC4686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22B98">
        <w:rPr>
          <w:rFonts w:ascii="Arial" w:eastAsia="Times New Roman" w:hAnsi="Arial" w:cs="Arial"/>
          <w:color w:val="000000"/>
          <w:sz w:val="20"/>
          <w:szCs w:val="20"/>
        </w:rPr>
        <w:t>Ginevra Panicucci</w:t>
      </w: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 w:rsidP="00CC4686">
      <w:pPr>
        <w:spacing w:after="12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C4686" w:rsidRDefault="00CC4686">
      <w:pPr>
        <w:pStyle w:val="normal"/>
        <w:ind w:left="4320" w:firstLine="720"/>
        <w:rPr>
          <w:rFonts w:ascii="Calibri" w:eastAsia="Calibri" w:hAnsi="Calibri" w:cs="Calibri"/>
        </w:rPr>
      </w:pPr>
    </w:p>
    <w:sectPr w:rsidR="00CC4686" w:rsidSect="007B3D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75" w:right="1134" w:bottom="1160" w:left="1134" w:header="567" w:footer="2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BFF" w:rsidRDefault="008C3BFF" w:rsidP="007B3D81">
      <w:r>
        <w:separator/>
      </w:r>
    </w:p>
  </w:endnote>
  <w:endnote w:type="continuationSeparator" w:id="1">
    <w:p w:rsidR="008C3BFF" w:rsidRDefault="008C3BFF" w:rsidP="007B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Free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81" w:rsidRDefault="007B3D8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sz w:val="18"/>
        <w:szCs w:val="18"/>
      </w:rPr>
    </w:pPr>
  </w:p>
  <w:tbl>
    <w:tblPr>
      <w:tblStyle w:val="a1"/>
      <w:tblW w:w="9637" w:type="dxa"/>
      <w:tblInd w:w="0" w:type="dxa"/>
      <w:tblLayout w:type="fixed"/>
      <w:tblLook w:val="0000"/>
    </w:tblPr>
    <w:tblGrid>
      <w:gridCol w:w="4818"/>
      <w:gridCol w:w="4819"/>
    </w:tblGrid>
    <w:tr w:rsidR="007B3D81">
      <w:trPr>
        <w:cantSplit/>
        <w:tblHeader/>
      </w:trPr>
      <w:tc>
        <w:tcPr>
          <w:tcW w:w="4818" w:type="dxa"/>
          <w:shd w:val="clear" w:color="auto" w:fill="auto"/>
        </w:tcPr>
        <w:p w:rsidR="007B3D81" w:rsidRDefault="007B3D81">
          <w:pPr>
            <w:pStyle w:val="normal"/>
            <w:spacing w:line="360" w:lineRule="auto"/>
            <w:jc w:val="both"/>
            <w:rPr>
              <w:rFonts w:ascii="Arial" w:eastAsia="Arial" w:hAnsi="Arial" w:cs="Arial"/>
              <w:i/>
              <w:sz w:val="18"/>
              <w:szCs w:val="18"/>
            </w:rPr>
          </w:pPr>
        </w:p>
      </w:tc>
      <w:tc>
        <w:tcPr>
          <w:tcW w:w="4819" w:type="dxa"/>
          <w:shd w:val="clear" w:color="auto" w:fill="auto"/>
        </w:tcPr>
        <w:p w:rsidR="007B3D81" w:rsidRDefault="00A47106">
          <w:pPr>
            <w:pStyle w:val="normal"/>
            <w:spacing w:line="360" w:lineRule="auto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 xml:space="preserve">pagina </w:t>
          </w:r>
          <w:r w:rsidR="0011042A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11042A">
            <w:rPr>
              <w:sz w:val="20"/>
              <w:szCs w:val="20"/>
            </w:rPr>
            <w:fldChar w:fldCharType="separate"/>
          </w:r>
          <w:r w:rsidR="00F22B98">
            <w:rPr>
              <w:noProof/>
              <w:sz w:val="20"/>
              <w:szCs w:val="20"/>
            </w:rPr>
            <w:t>3</w:t>
          </w:r>
          <w:r w:rsidR="0011042A">
            <w:rPr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i/>
              <w:sz w:val="20"/>
              <w:szCs w:val="20"/>
            </w:rPr>
            <w:t xml:space="preserve"> di </w:t>
          </w:r>
          <w:r w:rsidR="0011042A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11042A">
            <w:rPr>
              <w:sz w:val="20"/>
              <w:szCs w:val="20"/>
            </w:rPr>
            <w:fldChar w:fldCharType="separate"/>
          </w:r>
          <w:r w:rsidR="00F22B98">
            <w:rPr>
              <w:noProof/>
              <w:sz w:val="20"/>
              <w:szCs w:val="20"/>
            </w:rPr>
            <w:t>4</w:t>
          </w:r>
          <w:r w:rsidR="0011042A">
            <w:rPr>
              <w:sz w:val="20"/>
              <w:szCs w:val="20"/>
            </w:rPr>
            <w:fldChar w:fldCharType="end"/>
          </w:r>
        </w:p>
      </w:tc>
    </w:tr>
  </w:tbl>
  <w:p w:rsidR="007B3D81" w:rsidRDefault="007B3D81">
    <w:pPr>
      <w:pStyle w:val="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81" w:rsidRDefault="007B3D8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  <w:vertAlign w:val="superscript"/>
      </w:rPr>
    </w:pPr>
  </w:p>
  <w:tbl>
    <w:tblPr>
      <w:tblStyle w:val="a3"/>
      <w:tblW w:w="9637" w:type="dxa"/>
      <w:tblInd w:w="0" w:type="dxa"/>
      <w:tblLayout w:type="fixed"/>
      <w:tblLook w:val="0000"/>
    </w:tblPr>
    <w:tblGrid>
      <w:gridCol w:w="1073"/>
      <w:gridCol w:w="8564"/>
    </w:tblGrid>
    <w:tr w:rsidR="007B3D81">
      <w:trPr>
        <w:cantSplit/>
        <w:tblHeader/>
      </w:trPr>
      <w:tc>
        <w:tcPr>
          <w:tcW w:w="1073" w:type="dxa"/>
          <w:shd w:val="clear" w:color="auto" w:fill="auto"/>
        </w:tcPr>
        <w:p w:rsidR="007B3D81" w:rsidRDefault="007B3D8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8564" w:type="dxa"/>
          <w:tcBorders>
            <w:top w:val="single" w:sz="8" w:space="0" w:color="3333FF"/>
          </w:tcBorders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 xml:space="preserve">codice ufficio </w:t>
          </w:r>
          <w:r>
            <w:rPr>
              <w:rFonts w:ascii="Arial" w:eastAsia="Arial" w:hAnsi="Arial" w:cs="Arial"/>
              <w:b/>
              <w:sz w:val="18"/>
              <w:szCs w:val="18"/>
            </w:rPr>
            <w:t>UFWFGI</w:t>
          </w:r>
          <w:r>
            <w:rPr>
              <w:rFonts w:ascii="Arial" w:eastAsia="Arial" w:hAnsi="Arial" w:cs="Arial"/>
              <w:sz w:val="18"/>
              <w:szCs w:val="18"/>
            </w:rPr>
            <w:t xml:space="preserve"> | C.F. </w:t>
          </w:r>
          <w:r>
            <w:rPr>
              <w:rFonts w:ascii="Arial" w:eastAsia="Arial" w:hAnsi="Arial" w:cs="Arial"/>
              <w:b/>
              <w:sz w:val="18"/>
              <w:szCs w:val="18"/>
            </w:rPr>
            <w:t>80006470506</w:t>
          </w:r>
          <w:r>
            <w:rPr>
              <w:rFonts w:ascii="Arial" w:eastAsia="Arial" w:hAnsi="Arial" w:cs="Arial"/>
              <w:sz w:val="18"/>
              <w:szCs w:val="18"/>
            </w:rPr>
            <w:t xml:space="preserve"> | C/C 12787560 | IBAN IT04B0630014000CC1250850005</w:t>
          </w:r>
        </w:p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>sede centrale e segreteria: largo Marchesi 12, 56124 Pisa | tel 050570161</w:t>
          </w:r>
        </w:p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</w:pPr>
          <w:r>
            <w:rPr>
              <w:rFonts w:ascii="Arial" w:eastAsia="Arial" w:hAnsi="Arial" w:cs="Arial"/>
              <w:sz w:val="18"/>
              <w:szCs w:val="18"/>
            </w:rPr>
            <w:t>sede associata: via Possenti 20, 56121 Pisa | tel 05020433</w:t>
          </w:r>
        </w:p>
      </w:tc>
    </w:tr>
  </w:tbl>
  <w:p w:rsidR="007B3D81" w:rsidRDefault="007B3D81">
    <w:pPr>
      <w:pStyle w:val="normal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BFF" w:rsidRDefault="008C3BFF" w:rsidP="007B3D81">
      <w:r>
        <w:separator/>
      </w:r>
    </w:p>
  </w:footnote>
  <w:footnote w:type="continuationSeparator" w:id="1">
    <w:p w:rsidR="008C3BFF" w:rsidRDefault="008C3BFF" w:rsidP="007B3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81" w:rsidRDefault="007B3D8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637" w:type="dxa"/>
      <w:tblInd w:w="0" w:type="dxa"/>
      <w:tblLayout w:type="fixed"/>
      <w:tblLook w:val="0000"/>
    </w:tblPr>
    <w:tblGrid>
      <w:gridCol w:w="4818"/>
      <w:gridCol w:w="4819"/>
    </w:tblGrid>
    <w:tr w:rsidR="007B3D81">
      <w:trPr>
        <w:cantSplit/>
        <w:tblHeader/>
      </w:trPr>
      <w:tc>
        <w:tcPr>
          <w:tcW w:w="4818" w:type="dxa"/>
          <w:shd w:val="clear" w:color="auto" w:fill="auto"/>
        </w:tcPr>
        <w:p w:rsidR="007B3D81" w:rsidRDefault="00A47106">
          <w:pPr>
            <w:pStyle w:val="normal"/>
            <w:spacing w:line="360" w:lineRule="auto"/>
            <w:jc w:val="both"/>
          </w:pPr>
          <w:r>
            <w:rPr>
              <w:rFonts w:ascii="Arial" w:eastAsia="Arial" w:hAnsi="Arial" w:cs="Arial"/>
              <w:i/>
              <w:sz w:val="18"/>
              <w:szCs w:val="18"/>
            </w:rPr>
            <w:t>Istituto di Istruzione Superiore “E. Santoni” di Pisa</w:t>
          </w:r>
        </w:p>
      </w:tc>
      <w:tc>
        <w:tcPr>
          <w:tcW w:w="4819" w:type="dxa"/>
          <w:shd w:val="clear" w:color="auto" w:fill="auto"/>
        </w:tcPr>
        <w:p w:rsidR="007B3D81" w:rsidRDefault="007B3D81">
          <w:pPr>
            <w:pStyle w:val="normal"/>
            <w:spacing w:line="360" w:lineRule="auto"/>
            <w:jc w:val="right"/>
            <w:rPr>
              <w:rFonts w:ascii="Arial" w:eastAsia="Arial" w:hAnsi="Arial" w:cs="Arial"/>
              <w:i/>
              <w:sz w:val="18"/>
              <w:szCs w:val="18"/>
            </w:rPr>
          </w:pPr>
        </w:p>
      </w:tc>
    </w:tr>
  </w:tbl>
  <w:p w:rsidR="007B3D81" w:rsidRDefault="007B3D81">
    <w:pPr>
      <w:pStyle w:val="normal"/>
      <w:spacing w:line="360" w:lineRule="auto"/>
      <w:jc w:val="both"/>
      <w:rPr>
        <w:rFonts w:ascii="Arial" w:eastAsia="Arial" w:hAnsi="Arial" w:cs="Arial"/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D81" w:rsidRDefault="007B3D81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170" w:type="dxa"/>
      <w:tblInd w:w="0" w:type="dxa"/>
      <w:tblLayout w:type="fixed"/>
      <w:tblLook w:val="0000"/>
    </w:tblPr>
    <w:tblGrid>
      <w:gridCol w:w="105"/>
      <w:gridCol w:w="2340"/>
      <w:gridCol w:w="2205"/>
      <w:gridCol w:w="1410"/>
      <w:gridCol w:w="465"/>
      <w:gridCol w:w="3645"/>
    </w:tblGrid>
    <w:tr w:rsidR="007B3D81">
      <w:trPr>
        <w:cantSplit/>
        <w:trHeight w:val="800"/>
        <w:tblHeader/>
      </w:trPr>
      <w:tc>
        <w:tcPr>
          <w:tcW w:w="4650" w:type="dxa"/>
          <w:gridSpan w:val="3"/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876550" cy="100965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5" w:type="dxa"/>
          <w:gridSpan w:val="2"/>
          <w:shd w:val="clear" w:color="auto" w:fill="auto"/>
        </w:tcPr>
        <w:p w:rsidR="007B3D81" w:rsidRDefault="007B3D8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ans Narrow" w:eastAsia="Liberation Sans Narrow" w:hAnsi="Liberation Sans Narrow" w:cs="Liberation Sans Narrow"/>
              <w:sz w:val="18"/>
              <w:szCs w:val="18"/>
            </w:rPr>
          </w:pPr>
        </w:p>
      </w:tc>
      <w:tc>
        <w:tcPr>
          <w:tcW w:w="3645" w:type="dxa"/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FreeSerif" w:eastAsia="FreeSerif" w:hAnsi="FreeSerif" w:cs="FreeSerif"/>
              <w:smallCap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542925" cy="58102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B3D81" w:rsidRDefault="007B3D8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z w:val="10"/>
              <w:szCs w:val="10"/>
            </w:rPr>
          </w:pPr>
        </w:p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14475" cy="361950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B3D81">
      <w:trPr>
        <w:cantSplit/>
        <w:tblHeader/>
      </w:trPr>
      <w:tc>
        <w:tcPr>
          <w:tcW w:w="105" w:type="dxa"/>
          <w:shd w:val="clear" w:color="auto" w:fill="auto"/>
        </w:tcPr>
        <w:p w:rsidR="007B3D81" w:rsidRDefault="007B3D8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10065" w:type="dxa"/>
          <w:gridSpan w:val="5"/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agraria agroalimentare agroindustria | chimica, materiali e biotecnologie | costruzioni, ambiente e territorio | sistema moda | servizi socio  - sanitari</w:t>
          </w:r>
          <w: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rPr>
              <w:i/>
              <w:color w:val="666666"/>
            </w:rPr>
            <w:t xml:space="preserve"> </w:t>
          </w:r>
          <w:r>
            <w:rPr>
              <w:i/>
              <w:color w:val="666666"/>
              <w:sz w:val="16"/>
              <w:szCs w:val="16"/>
            </w:rPr>
            <w:t>servizi per la sanità e l’assistenza sociale</w:t>
          </w:r>
          <w:r>
            <w:rPr>
              <w:i/>
              <w:color w:val="666666"/>
            </w:rP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|</w:t>
          </w:r>
          <w:r>
            <w:t xml:space="preserve"> </w:t>
          </w: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corso operatore del benessere | agenzia formativa Regione Toscana IS0059 – ISO9001</w:t>
          </w:r>
        </w:p>
      </w:tc>
    </w:tr>
    <w:tr w:rsidR="007B3D81">
      <w:trPr>
        <w:cantSplit/>
        <w:tblHeader/>
      </w:trPr>
      <w:tc>
        <w:tcPr>
          <w:tcW w:w="105" w:type="dxa"/>
          <w:shd w:val="clear" w:color="auto" w:fill="auto"/>
        </w:tcPr>
        <w:p w:rsidR="007B3D81" w:rsidRDefault="007B3D81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sz w:val="16"/>
              <w:szCs w:val="16"/>
            </w:rPr>
          </w:pPr>
        </w:p>
      </w:tc>
      <w:tc>
        <w:tcPr>
          <w:tcW w:w="2340" w:type="dxa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8"/>
              <w:szCs w:val="18"/>
            </w:rPr>
            <w:t>www.e-santoni.edu.it</w:t>
          </w:r>
        </w:p>
      </w:tc>
      <w:tc>
        <w:tcPr>
          <w:tcW w:w="3615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piis003007@istruzione.it</w:t>
          </w:r>
        </w:p>
      </w:tc>
      <w:tc>
        <w:tcPr>
          <w:tcW w:w="4110" w:type="dxa"/>
          <w:gridSpan w:val="2"/>
          <w:tcBorders>
            <w:top w:val="single" w:sz="8" w:space="0" w:color="3333FF"/>
            <w:bottom w:val="single" w:sz="8" w:space="0" w:color="3333FF"/>
          </w:tcBorders>
          <w:shd w:val="clear" w:color="auto" w:fill="auto"/>
        </w:tcPr>
        <w:p w:rsidR="007B3D81" w:rsidRDefault="00A47106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PEC: </w:t>
          </w:r>
          <w:r>
            <w:rPr>
              <w:rFonts w:ascii="Calibri" w:eastAsia="Calibri" w:hAnsi="Calibri" w:cs="Calibri"/>
              <w:b/>
              <w:sz w:val="18"/>
              <w:szCs w:val="18"/>
            </w:rPr>
            <w:t>piis003007@pec.istruzione.it</w:t>
          </w:r>
        </w:p>
      </w:tc>
    </w:tr>
  </w:tbl>
  <w:p w:rsidR="007B3D81" w:rsidRDefault="007B3D81">
    <w:pPr>
      <w:pStyle w:val="normal"/>
      <w:rPr>
        <w:sz w:val="16"/>
        <w:szCs w:val="16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D95"/>
    <w:multiLevelType w:val="multilevel"/>
    <w:tmpl w:val="69D6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92BF2"/>
    <w:multiLevelType w:val="multilevel"/>
    <w:tmpl w:val="25B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767B1"/>
    <w:multiLevelType w:val="multilevel"/>
    <w:tmpl w:val="925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E2ED3"/>
    <w:multiLevelType w:val="multilevel"/>
    <w:tmpl w:val="2658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861B2"/>
    <w:multiLevelType w:val="multilevel"/>
    <w:tmpl w:val="5F1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8291A"/>
    <w:multiLevelType w:val="multilevel"/>
    <w:tmpl w:val="EED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75434"/>
    <w:multiLevelType w:val="multilevel"/>
    <w:tmpl w:val="4A4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34941"/>
    <w:multiLevelType w:val="multilevel"/>
    <w:tmpl w:val="22DA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0294D"/>
    <w:multiLevelType w:val="multilevel"/>
    <w:tmpl w:val="31F4C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03EF8"/>
    <w:multiLevelType w:val="multilevel"/>
    <w:tmpl w:val="ED6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2D30CC"/>
    <w:multiLevelType w:val="multilevel"/>
    <w:tmpl w:val="811C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12E71"/>
    <w:multiLevelType w:val="multilevel"/>
    <w:tmpl w:val="E66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04EC1"/>
    <w:multiLevelType w:val="multilevel"/>
    <w:tmpl w:val="1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2300E3"/>
    <w:multiLevelType w:val="multilevel"/>
    <w:tmpl w:val="6C5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E400E"/>
    <w:multiLevelType w:val="multilevel"/>
    <w:tmpl w:val="2D10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DC23D5"/>
    <w:multiLevelType w:val="multilevel"/>
    <w:tmpl w:val="BAFE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D746B"/>
    <w:multiLevelType w:val="multilevel"/>
    <w:tmpl w:val="F4F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1F44E1"/>
    <w:multiLevelType w:val="multilevel"/>
    <w:tmpl w:val="77F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953E7E"/>
    <w:multiLevelType w:val="multilevel"/>
    <w:tmpl w:val="446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C13C7D"/>
    <w:multiLevelType w:val="multilevel"/>
    <w:tmpl w:val="63F8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9F0D37"/>
    <w:multiLevelType w:val="multilevel"/>
    <w:tmpl w:val="4BBE4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B6195B"/>
    <w:multiLevelType w:val="multilevel"/>
    <w:tmpl w:val="F584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DA516B"/>
    <w:multiLevelType w:val="multilevel"/>
    <w:tmpl w:val="7D9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E44B93"/>
    <w:multiLevelType w:val="multilevel"/>
    <w:tmpl w:val="2AB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99665D"/>
    <w:multiLevelType w:val="multilevel"/>
    <w:tmpl w:val="87D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E02F33"/>
    <w:multiLevelType w:val="multilevel"/>
    <w:tmpl w:val="0CD8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741D84"/>
    <w:multiLevelType w:val="multilevel"/>
    <w:tmpl w:val="0A86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79739A"/>
    <w:multiLevelType w:val="multilevel"/>
    <w:tmpl w:val="4A3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3F6F01"/>
    <w:multiLevelType w:val="multilevel"/>
    <w:tmpl w:val="8BE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3A16E8"/>
    <w:multiLevelType w:val="multilevel"/>
    <w:tmpl w:val="E0F4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675327"/>
    <w:multiLevelType w:val="multilevel"/>
    <w:tmpl w:val="929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924DD6"/>
    <w:multiLevelType w:val="multilevel"/>
    <w:tmpl w:val="A72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253AA3"/>
    <w:multiLevelType w:val="multilevel"/>
    <w:tmpl w:val="694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92B0481"/>
    <w:multiLevelType w:val="multilevel"/>
    <w:tmpl w:val="0D84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A537D9A"/>
    <w:multiLevelType w:val="multilevel"/>
    <w:tmpl w:val="BEBA8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796CB5"/>
    <w:multiLevelType w:val="multilevel"/>
    <w:tmpl w:val="426E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C26FBE"/>
    <w:multiLevelType w:val="multilevel"/>
    <w:tmpl w:val="40BA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F465DB"/>
    <w:multiLevelType w:val="multilevel"/>
    <w:tmpl w:val="891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A621C1"/>
    <w:multiLevelType w:val="multilevel"/>
    <w:tmpl w:val="567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154A8D"/>
    <w:multiLevelType w:val="multilevel"/>
    <w:tmpl w:val="7BE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2B761C"/>
    <w:multiLevelType w:val="multilevel"/>
    <w:tmpl w:val="A42A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381B6F"/>
    <w:multiLevelType w:val="multilevel"/>
    <w:tmpl w:val="671A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47577C"/>
    <w:multiLevelType w:val="multilevel"/>
    <w:tmpl w:val="0126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06D75F6"/>
    <w:multiLevelType w:val="multilevel"/>
    <w:tmpl w:val="6626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30A4E71"/>
    <w:multiLevelType w:val="multilevel"/>
    <w:tmpl w:val="1D9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881607"/>
    <w:multiLevelType w:val="multilevel"/>
    <w:tmpl w:val="889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9273BA"/>
    <w:multiLevelType w:val="multilevel"/>
    <w:tmpl w:val="E22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426495"/>
    <w:multiLevelType w:val="multilevel"/>
    <w:tmpl w:val="04A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63F4153"/>
    <w:multiLevelType w:val="multilevel"/>
    <w:tmpl w:val="ADF6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085990"/>
    <w:multiLevelType w:val="multilevel"/>
    <w:tmpl w:val="47A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8BC4C16"/>
    <w:multiLevelType w:val="multilevel"/>
    <w:tmpl w:val="34F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C04F0A"/>
    <w:multiLevelType w:val="multilevel"/>
    <w:tmpl w:val="DE5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194219"/>
    <w:multiLevelType w:val="multilevel"/>
    <w:tmpl w:val="0AC2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482B92"/>
    <w:multiLevelType w:val="multilevel"/>
    <w:tmpl w:val="7F1E0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9C15DF9"/>
    <w:multiLevelType w:val="multilevel"/>
    <w:tmpl w:val="CB6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AA462B8"/>
    <w:multiLevelType w:val="multilevel"/>
    <w:tmpl w:val="07BC3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AFA3929"/>
    <w:multiLevelType w:val="multilevel"/>
    <w:tmpl w:val="111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B7234E4"/>
    <w:multiLevelType w:val="multilevel"/>
    <w:tmpl w:val="AD2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C386DCD"/>
    <w:multiLevelType w:val="multilevel"/>
    <w:tmpl w:val="644A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A130C7"/>
    <w:multiLevelType w:val="multilevel"/>
    <w:tmpl w:val="08B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D757ABA"/>
    <w:multiLevelType w:val="multilevel"/>
    <w:tmpl w:val="250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EC41770"/>
    <w:multiLevelType w:val="multilevel"/>
    <w:tmpl w:val="B18E4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F875FE6"/>
    <w:multiLevelType w:val="multilevel"/>
    <w:tmpl w:val="893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FCE000C"/>
    <w:multiLevelType w:val="multilevel"/>
    <w:tmpl w:val="066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1867A2A"/>
    <w:multiLevelType w:val="multilevel"/>
    <w:tmpl w:val="BFF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BA7763"/>
    <w:multiLevelType w:val="multilevel"/>
    <w:tmpl w:val="B18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4913D3A"/>
    <w:multiLevelType w:val="hybridMultilevel"/>
    <w:tmpl w:val="40B6F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970285"/>
    <w:multiLevelType w:val="multilevel"/>
    <w:tmpl w:val="8FE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5EC3420"/>
    <w:multiLevelType w:val="multilevel"/>
    <w:tmpl w:val="CCD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F75EE5"/>
    <w:multiLevelType w:val="multilevel"/>
    <w:tmpl w:val="979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826AAE"/>
    <w:multiLevelType w:val="multilevel"/>
    <w:tmpl w:val="DE40EA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8E0F3B"/>
    <w:multiLevelType w:val="multilevel"/>
    <w:tmpl w:val="0C3A7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10C7853"/>
    <w:multiLevelType w:val="multilevel"/>
    <w:tmpl w:val="A00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13943AA"/>
    <w:multiLevelType w:val="multilevel"/>
    <w:tmpl w:val="4B12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266575B"/>
    <w:multiLevelType w:val="multilevel"/>
    <w:tmpl w:val="F8D0EB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22160A"/>
    <w:multiLevelType w:val="multilevel"/>
    <w:tmpl w:val="8474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033E0B"/>
    <w:multiLevelType w:val="multilevel"/>
    <w:tmpl w:val="C1A2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55F5EE5"/>
    <w:multiLevelType w:val="multilevel"/>
    <w:tmpl w:val="6222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670557"/>
    <w:multiLevelType w:val="multilevel"/>
    <w:tmpl w:val="35B8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1F1AA5"/>
    <w:multiLevelType w:val="multilevel"/>
    <w:tmpl w:val="AC9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72915A6"/>
    <w:multiLevelType w:val="multilevel"/>
    <w:tmpl w:val="5BF4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727F88"/>
    <w:multiLevelType w:val="multilevel"/>
    <w:tmpl w:val="8C4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A4651E"/>
    <w:multiLevelType w:val="multilevel"/>
    <w:tmpl w:val="FF2A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85E64F0"/>
    <w:multiLevelType w:val="multilevel"/>
    <w:tmpl w:val="50E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B4D6099"/>
    <w:multiLevelType w:val="multilevel"/>
    <w:tmpl w:val="3274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C4D48DF"/>
    <w:multiLevelType w:val="multilevel"/>
    <w:tmpl w:val="AFD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59652F"/>
    <w:multiLevelType w:val="multilevel"/>
    <w:tmpl w:val="0B3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FC2FAB"/>
    <w:multiLevelType w:val="multilevel"/>
    <w:tmpl w:val="D27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F7C513E"/>
    <w:multiLevelType w:val="multilevel"/>
    <w:tmpl w:val="DB02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0CB22CE"/>
    <w:multiLevelType w:val="multilevel"/>
    <w:tmpl w:val="BF92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0CE19F0"/>
    <w:multiLevelType w:val="multilevel"/>
    <w:tmpl w:val="AA8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2714E6D"/>
    <w:multiLevelType w:val="multilevel"/>
    <w:tmpl w:val="F08C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2937A70"/>
    <w:multiLevelType w:val="multilevel"/>
    <w:tmpl w:val="B88C6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2AB190E"/>
    <w:multiLevelType w:val="multilevel"/>
    <w:tmpl w:val="E788C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3A153BC"/>
    <w:multiLevelType w:val="multilevel"/>
    <w:tmpl w:val="2042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3A90420"/>
    <w:multiLevelType w:val="multilevel"/>
    <w:tmpl w:val="C6C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4D16943"/>
    <w:multiLevelType w:val="multilevel"/>
    <w:tmpl w:val="EC12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827CA6"/>
    <w:multiLevelType w:val="multilevel"/>
    <w:tmpl w:val="6D4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682512C"/>
    <w:multiLevelType w:val="multilevel"/>
    <w:tmpl w:val="9252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6F62FEF"/>
    <w:multiLevelType w:val="multilevel"/>
    <w:tmpl w:val="5E2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7C52C64"/>
    <w:multiLevelType w:val="multilevel"/>
    <w:tmpl w:val="5B960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9496204"/>
    <w:multiLevelType w:val="multilevel"/>
    <w:tmpl w:val="FD30D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99F469D"/>
    <w:multiLevelType w:val="multilevel"/>
    <w:tmpl w:val="6716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AE359B7"/>
    <w:multiLevelType w:val="multilevel"/>
    <w:tmpl w:val="131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B7B27E1"/>
    <w:multiLevelType w:val="multilevel"/>
    <w:tmpl w:val="416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BFB5AC8"/>
    <w:multiLevelType w:val="multilevel"/>
    <w:tmpl w:val="C616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D4406C2"/>
    <w:multiLevelType w:val="multilevel"/>
    <w:tmpl w:val="F75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D6B62C0"/>
    <w:multiLevelType w:val="multilevel"/>
    <w:tmpl w:val="372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DA639AF"/>
    <w:multiLevelType w:val="multilevel"/>
    <w:tmpl w:val="72D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E5E6601"/>
    <w:multiLevelType w:val="multilevel"/>
    <w:tmpl w:val="0B6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EA340F2"/>
    <w:multiLevelType w:val="multilevel"/>
    <w:tmpl w:val="7A2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0A00678"/>
    <w:multiLevelType w:val="multilevel"/>
    <w:tmpl w:val="BBD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0E42B3C"/>
    <w:multiLevelType w:val="multilevel"/>
    <w:tmpl w:val="ABEE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1B45E46"/>
    <w:multiLevelType w:val="multilevel"/>
    <w:tmpl w:val="DF24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24E607A"/>
    <w:multiLevelType w:val="multilevel"/>
    <w:tmpl w:val="DF2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4A5DF0"/>
    <w:multiLevelType w:val="multilevel"/>
    <w:tmpl w:val="FCEC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5AA3A34"/>
    <w:multiLevelType w:val="multilevel"/>
    <w:tmpl w:val="3DD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81767CB"/>
    <w:multiLevelType w:val="multilevel"/>
    <w:tmpl w:val="2D04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9A0521D"/>
    <w:multiLevelType w:val="multilevel"/>
    <w:tmpl w:val="E868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AD76903"/>
    <w:multiLevelType w:val="multilevel"/>
    <w:tmpl w:val="D200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ADE7235"/>
    <w:multiLevelType w:val="multilevel"/>
    <w:tmpl w:val="6AC8D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CB612AA"/>
    <w:multiLevelType w:val="multilevel"/>
    <w:tmpl w:val="617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CB91F5A"/>
    <w:multiLevelType w:val="multilevel"/>
    <w:tmpl w:val="13AC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D3D5497"/>
    <w:multiLevelType w:val="multilevel"/>
    <w:tmpl w:val="D98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E75247F"/>
    <w:multiLevelType w:val="multilevel"/>
    <w:tmpl w:val="ABDA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55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1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6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4">
    <w:abstractNumId w:val="61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5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1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48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78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0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8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6">
    <w:abstractNumId w:val="9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7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9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4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D81"/>
    <w:rsid w:val="00083204"/>
    <w:rsid w:val="0011042A"/>
    <w:rsid w:val="001D1153"/>
    <w:rsid w:val="00253049"/>
    <w:rsid w:val="0026326C"/>
    <w:rsid w:val="00297DBE"/>
    <w:rsid w:val="002C34D0"/>
    <w:rsid w:val="00304002"/>
    <w:rsid w:val="00330E90"/>
    <w:rsid w:val="004A0119"/>
    <w:rsid w:val="004E5435"/>
    <w:rsid w:val="0052504B"/>
    <w:rsid w:val="00530C0E"/>
    <w:rsid w:val="005A114B"/>
    <w:rsid w:val="00656FE5"/>
    <w:rsid w:val="006C1F0C"/>
    <w:rsid w:val="00705338"/>
    <w:rsid w:val="007B3D81"/>
    <w:rsid w:val="007E4B8D"/>
    <w:rsid w:val="00850B5B"/>
    <w:rsid w:val="00873977"/>
    <w:rsid w:val="0088638C"/>
    <w:rsid w:val="00890BB3"/>
    <w:rsid w:val="008C3BFF"/>
    <w:rsid w:val="00902244"/>
    <w:rsid w:val="00904D9E"/>
    <w:rsid w:val="00911D2E"/>
    <w:rsid w:val="009C22ED"/>
    <w:rsid w:val="00A024FC"/>
    <w:rsid w:val="00A47106"/>
    <w:rsid w:val="00AE1C8F"/>
    <w:rsid w:val="00B57E14"/>
    <w:rsid w:val="00C35F45"/>
    <w:rsid w:val="00CC4686"/>
    <w:rsid w:val="00CE7B46"/>
    <w:rsid w:val="00CF4869"/>
    <w:rsid w:val="00D11CD2"/>
    <w:rsid w:val="00D63E4C"/>
    <w:rsid w:val="00DE3C4B"/>
    <w:rsid w:val="00E42E5C"/>
    <w:rsid w:val="00E849BB"/>
    <w:rsid w:val="00EB0CF7"/>
    <w:rsid w:val="00F22B98"/>
    <w:rsid w:val="00FD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E14"/>
  </w:style>
  <w:style w:type="paragraph" w:styleId="Titolo1">
    <w:name w:val="heading 1"/>
    <w:basedOn w:val="normal"/>
    <w:next w:val="normal"/>
    <w:rsid w:val="007B3D81"/>
    <w:pPr>
      <w:keepNext/>
      <w:widowControl w:val="0"/>
      <w:tabs>
        <w:tab w:val="left" w:pos="432"/>
      </w:tabs>
      <w:spacing w:before="240" w:after="120"/>
      <w:ind w:left="432" w:hanging="432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2">
    <w:name w:val="heading 2"/>
    <w:basedOn w:val="normal"/>
    <w:next w:val="normal"/>
    <w:rsid w:val="007B3D81"/>
    <w:pPr>
      <w:keepNext/>
      <w:widowControl w:val="0"/>
      <w:tabs>
        <w:tab w:val="left" w:pos="576"/>
      </w:tabs>
      <w:spacing w:before="200"/>
      <w:ind w:left="576" w:hanging="576"/>
      <w:outlineLvl w:val="1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Titolo3">
    <w:name w:val="heading 3"/>
    <w:basedOn w:val="normal"/>
    <w:next w:val="normal"/>
    <w:rsid w:val="007B3D81"/>
    <w:pPr>
      <w:keepNext/>
      <w:widowControl w:val="0"/>
      <w:tabs>
        <w:tab w:val="left" w:pos="720"/>
      </w:tabs>
      <w:spacing w:before="140"/>
      <w:ind w:left="720" w:hanging="720"/>
      <w:outlineLvl w:val="2"/>
    </w:pPr>
    <w:rPr>
      <w:rFonts w:ascii="Times New Roman" w:eastAsia="Times New Roman" w:hAnsi="Times New Roman" w:cs="Times New Roman"/>
      <w:b/>
    </w:rPr>
  </w:style>
  <w:style w:type="paragraph" w:styleId="Titolo4">
    <w:name w:val="heading 4"/>
    <w:basedOn w:val="normal"/>
    <w:next w:val="normal"/>
    <w:rsid w:val="007B3D8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B3D8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B3D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B3D81"/>
  </w:style>
  <w:style w:type="table" w:customStyle="1" w:styleId="TableNormal">
    <w:name w:val="Table Normal"/>
    <w:rsid w:val="007B3D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uiPriority w:val="99"/>
    <w:qFormat/>
    <w:rsid w:val="007B3D81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ottotitolo">
    <w:name w:val="Subtitle"/>
    <w:basedOn w:val="normal"/>
    <w:next w:val="normal"/>
    <w:rsid w:val="007B3D81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7B3D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3D8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7B3D8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7B3D8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sid w:val="007B3D8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F0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C1F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Carpredefinitoparagrafo"/>
    <w:rsid w:val="006C1F0C"/>
  </w:style>
  <w:style w:type="character" w:styleId="Collegamentoipertestuale">
    <w:name w:val="Hyperlink"/>
    <w:basedOn w:val="Carpredefinitoparagrafo"/>
    <w:uiPriority w:val="99"/>
    <w:semiHidden/>
    <w:unhideWhenUsed/>
    <w:rsid w:val="006C1F0C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CC4686"/>
    <w:rPr>
      <w:rFonts w:ascii="Liberation Sans" w:eastAsia="Liberation Sans" w:hAnsi="Liberation Sans" w:cs="Liberation Sans"/>
      <w:b/>
      <w:sz w:val="56"/>
      <w:szCs w:val="56"/>
    </w:rPr>
  </w:style>
  <w:style w:type="paragraph" w:customStyle="1" w:styleId="LO-normal">
    <w:name w:val="LO-normal"/>
    <w:uiPriority w:val="99"/>
    <w:qFormat/>
    <w:rsid w:val="00CC4686"/>
    <w:rPr>
      <w:rFonts w:ascii="Times" w:eastAsia="Times" w:hAnsi="Times" w:cs="Times"/>
      <w:color w:val="auto"/>
      <w:lang w:eastAsia="zh-CN" w:bidi="hi-IN"/>
    </w:rPr>
  </w:style>
  <w:style w:type="paragraph" w:styleId="Paragrafoelenco">
    <w:name w:val="List Paragraph"/>
    <w:basedOn w:val="Normale"/>
    <w:uiPriority w:val="34"/>
    <w:qFormat/>
    <w:rsid w:val="00297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Rossini</dc:creator>
  <cp:lastModifiedBy>grazia rossini</cp:lastModifiedBy>
  <cp:revision>15</cp:revision>
  <cp:lastPrinted>2022-06-01T06:00:00Z</cp:lastPrinted>
  <dcterms:created xsi:type="dcterms:W3CDTF">2022-05-19T11:07:00Z</dcterms:created>
  <dcterms:modified xsi:type="dcterms:W3CDTF">2022-06-04T06:43:00Z</dcterms:modified>
</cp:coreProperties>
</file>